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FE9F" w14:textId="77777777" w:rsidR="003E6B5F" w:rsidRPr="00786C1E" w:rsidRDefault="00786C1E" w:rsidP="003E6B5F">
      <w:pPr>
        <w:pStyle w:val="Titre2"/>
        <w:rPr>
          <w:rFonts w:ascii="Arial Narrow" w:hAnsi="Arial Narrow"/>
          <w:b w:val="0"/>
          <w:smallCaps/>
          <w:sz w:val="28"/>
        </w:rPr>
      </w:pPr>
      <w:r w:rsidRPr="00786C1E">
        <w:rPr>
          <w:rFonts w:ascii="Arial Narrow" w:hAnsi="Arial Narrow"/>
          <w:b w:val="0"/>
          <w:smallCaps/>
          <w:sz w:val="28"/>
        </w:rPr>
        <w:t>Baccalauréat en psychoéducation</w:t>
      </w:r>
    </w:p>
    <w:p w14:paraId="29A7F51A" w14:textId="79631528" w:rsidR="003E6B5F" w:rsidRPr="00992CD5" w:rsidRDefault="003E6B5F" w:rsidP="003E6B5F">
      <w:pPr>
        <w:jc w:val="center"/>
        <w:rPr>
          <w:rFonts w:ascii="Arial Narrow" w:hAnsi="Arial Narrow"/>
          <w:b/>
          <w:smallCaps/>
          <w:sz w:val="20"/>
        </w:rPr>
      </w:pPr>
      <w:r w:rsidRPr="00992CD5">
        <w:rPr>
          <w:rFonts w:ascii="Arial Narrow" w:hAnsi="Arial Narrow"/>
          <w:b/>
          <w:smallCaps/>
          <w:sz w:val="20"/>
        </w:rPr>
        <w:t xml:space="preserve">HORAIRE – </w:t>
      </w:r>
      <w:r w:rsidR="00387352" w:rsidRPr="00992CD5">
        <w:rPr>
          <w:rFonts w:ascii="Arial Narrow" w:hAnsi="Arial Narrow"/>
          <w:b/>
          <w:smallCaps/>
          <w:sz w:val="20"/>
        </w:rPr>
        <w:t>Hiver 201</w:t>
      </w:r>
      <w:r w:rsidR="00CE4846">
        <w:rPr>
          <w:rFonts w:ascii="Arial Narrow" w:hAnsi="Arial Narrow"/>
          <w:b/>
          <w:smallCaps/>
          <w:sz w:val="20"/>
        </w:rPr>
        <w:t>8</w:t>
      </w:r>
    </w:p>
    <w:p w14:paraId="2B72AA08" w14:textId="3E03F02E" w:rsidR="00922DCF" w:rsidRDefault="00922DCF" w:rsidP="003E6B5F">
      <w:pPr>
        <w:jc w:val="center"/>
        <w:rPr>
          <w:rFonts w:ascii="Arial Narrow" w:hAnsi="Arial Narrow"/>
          <w:b/>
          <w:i/>
          <w:sz w:val="20"/>
        </w:rPr>
      </w:pPr>
      <w:r w:rsidRPr="00992CD5">
        <w:rPr>
          <w:rFonts w:ascii="Arial Narrow" w:hAnsi="Arial Narrow"/>
          <w:b/>
          <w:i/>
          <w:sz w:val="20"/>
        </w:rPr>
        <w:t xml:space="preserve">Horaire sujet à changement – Consulter Capsule (Horaire des cours) – </w:t>
      </w:r>
      <w:hyperlink r:id="rId7" w:history="1">
        <w:r w:rsidR="007A119D" w:rsidRPr="00950E9D">
          <w:rPr>
            <w:rStyle w:val="Lienhypertexte"/>
            <w:rFonts w:ascii="Arial Narrow" w:hAnsi="Arial Narrow"/>
            <w:b/>
            <w:i/>
            <w:sz w:val="20"/>
          </w:rPr>
          <w:t>www.capsule.ulaval.ca</w:t>
        </w:r>
      </w:hyperlink>
    </w:p>
    <w:p w14:paraId="6D08BF06" w14:textId="77777777" w:rsidR="007A119D" w:rsidRPr="00992CD5" w:rsidRDefault="007A119D" w:rsidP="003E6B5F">
      <w:pPr>
        <w:jc w:val="center"/>
        <w:rPr>
          <w:rFonts w:ascii="Arial Narrow" w:hAnsi="Arial Narrow"/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0"/>
        <w:gridCol w:w="2469"/>
        <w:gridCol w:w="2469"/>
        <w:gridCol w:w="2638"/>
        <w:gridCol w:w="2803"/>
        <w:gridCol w:w="2302"/>
      </w:tblGrid>
      <w:tr w:rsidR="00642D43" w:rsidRPr="00642D43" w14:paraId="1400DC3C" w14:textId="77777777" w:rsidTr="0017543B">
        <w:trPr>
          <w:cantSplit/>
          <w:tblHeader/>
          <w:jc w:val="center"/>
        </w:trPr>
        <w:tc>
          <w:tcPr>
            <w:tcW w:w="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68F1C899" w14:textId="77777777" w:rsidR="003E6B5F" w:rsidRPr="00642D43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42D43">
              <w:rPr>
                <w:rFonts w:ascii="Arial Narrow" w:hAnsi="Arial Narrow"/>
                <w:b/>
                <w:color w:val="FFFFFF" w:themeColor="background1"/>
                <w:sz w:val="20"/>
              </w:rPr>
              <w:t>HEURE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1EA991AA" w14:textId="77777777" w:rsidR="003E6B5F" w:rsidRPr="00642D43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42D43">
              <w:rPr>
                <w:rFonts w:ascii="Arial Narrow" w:hAnsi="Arial Narrow"/>
                <w:b/>
                <w:color w:val="FFFFFF" w:themeColor="background1"/>
                <w:sz w:val="20"/>
              </w:rPr>
              <w:t>LUNDI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6A45F8CD" w14:textId="77777777" w:rsidR="003E6B5F" w:rsidRPr="00642D43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42D43">
              <w:rPr>
                <w:rFonts w:ascii="Arial Narrow" w:hAnsi="Arial Narrow"/>
                <w:b/>
                <w:color w:val="FFFFFF" w:themeColor="background1"/>
                <w:sz w:val="20"/>
              </w:rPr>
              <w:t>MARDI</w:t>
            </w:r>
          </w:p>
        </w:tc>
        <w:tc>
          <w:tcPr>
            <w:tcW w:w="2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1966CCB5" w14:textId="77777777" w:rsidR="003E6B5F" w:rsidRPr="00642D43" w:rsidRDefault="003E6B5F" w:rsidP="0017543B">
            <w:pPr>
              <w:spacing w:afterLines="60" w:after="144"/>
              <w:ind w:right="-352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42D43">
              <w:rPr>
                <w:rFonts w:ascii="Arial Narrow" w:hAnsi="Arial Narrow"/>
                <w:b/>
                <w:color w:val="FFFFFF" w:themeColor="background1"/>
                <w:sz w:val="20"/>
              </w:rPr>
              <w:t>MERCREDI</w:t>
            </w:r>
          </w:p>
        </w:tc>
        <w:tc>
          <w:tcPr>
            <w:tcW w:w="28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17C7F560" w14:textId="77777777" w:rsidR="003E6B5F" w:rsidRPr="00642D43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42D43">
              <w:rPr>
                <w:rFonts w:ascii="Arial Narrow" w:hAnsi="Arial Narrow"/>
                <w:b/>
                <w:color w:val="FFFFFF" w:themeColor="background1"/>
                <w:sz w:val="20"/>
              </w:rPr>
              <w:t>JEUDI</w:t>
            </w:r>
          </w:p>
        </w:tc>
        <w:tc>
          <w:tcPr>
            <w:tcW w:w="23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5F497A" w:themeFill="accent4" w:themeFillShade="BF"/>
          </w:tcPr>
          <w:p w14:paraId="6D1D3180" w14:textId="77777777" w:rsidR="003E6B5F" w:rsidRPr="00642D43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42D43">
              <w:rPr>
                <w:rFonts w:ascii="Arial Narrow" w:hAnsi="Arial Narrow"/>
                <w:b/>
                <w:color w:val="FFFFFF" w:themeColor="background1"/>
                <w:sz w:val="20"/>
              </w:rPr>
              <w:t>VENDREDI</w:t>
            </w:r>
          </w:p>
        </w:tc>
      </w:tr>
      <w:tr w:rsidR="003E6B5F" w:rsidRPr="00992CD5" w14:paraId="3596C79A" w14:textId="77777777" w:rsidTr="0017543B">
        <w:trPr>
          <w:cantSplit/>
          <w:trHeight w:val="2454"/>
          <w:jc w:val="center"/>
        </w:trPr>
        <w:tc>
          <w:tcPr>
            <w:tcW w:w="97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615C26F5" w14:textId="77777777" w:rsidR="003E6B5F" w:rsidRPr="00992CD5" w:rsidRDefault="00497AA3" w:rsidP="0017543B">
            <w:pPr>
              <w:spacing w:afterLines="60" w:after="144"/>
              <w:rPr>
                <w:rFonts w:ascii="Arial Narrow" w:hAnsi="Arial Narrow"/>
                <w:sz w:val="20"/>
                <w:lang w:val="en-CA"/>
              </w:rPr>
            </w:pPr>
            <w:r w:rsidRPr="00992CD5">
              <w:rPr>
                <w:rFonts w:ascii="Arial Narrow" w:hAnsi="Arial Narrow"/>
                <w:sz w:val="20"/>
                <w:lang w:val="en-CA"/>
              </w:rPr>
              <w:t>08h30-11h2</w:t>
            </w:r>
            <w:r w:rsidR="003E6B5F" w:rsidRPr="00992CD5">
              <w:rPr>
                <w:rFonts w:ascii="Arial Narrow" w:hAnsi="Arial Narrow"/>
                <w:sz w:val="20"/>
                <w:lang w:val="en-CA"/>
              </w:rPr>
              <w:t xml:space="preserve">0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A0461" w14:textId="0C54865C" w:rsidR="00383352" w:rsidRPr="00997859" w:rsidRDefault="00383352" w:rsidP="0017543B">
            <w:pPr>
              <w:spacing w:afterLines="60" w:after="144"/>
              <w:rPr>
                <w:rFonts w:ascii="Arial Narrow" w:hAnsi="Arial Narrow"/>
                <w:strike/>
                <w:sz w:val="18"/>
                <w:szCs w:val="18"/>
                <w:lang w:val="fr-CA"/>
              </w:rPr>
            </w:pPr>
          </w:p>
          <w:p w14:paraId="274F7087" w14:textId="32A37DDA" w:rsidR="00642D43" w:rsidRPr="00997859" w:rsidRDefault="008E0153" w:rsidP="0017543B">
            <w:pPr>
              <w:tabs>
                <w:tab w:val="left" w:pos="3240"/>
                <w:tab w:val="left" w:pos="9180"/>
              </w:tabs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BE6B7" w14:textId="776A0B17" w:rsidR="00E852D3" w:rsidRPr="00997859" w:rsidRDefault="00F6615F" w:rsidP="00F6615F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PSE-1002 -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 xml:space="preserve">Développement et difficultés d’adaptation chez l’enfant 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(1) NRC-17929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</w:p>
          <w:p w14:paraId="51ACF057" w14:textId="77777777" w:rsidR="00CE4846" w:rsidRPr="00997859" w:rsidRDefault="00CE4846" w:rsidP="00304BE1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54851CE5" w14:textId="77777777" w:rsidR="00720AB3" w:rsidRDefault="00E852D3" w:rsidP="00720AB3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PSE-2102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 xml:space="preserve">Intervention en santé mentale 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(50 places)</w:t>
            </w:r>
          </w:p>
          <w:p w14:paraId="143B9DED" w14:textId="11B25144" w:rsidR="00E852D3" w:rsidRPr="00997859" w:rsidRDefault="00E852D3" w:rsidP="00720AB3">
            <w:pPr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NRC-20480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</w:p>
          <w:p w14:paraId="51529CA3" w14:textId="38B967B2" w:rsidR="00F6615F" w:rsidRPr="00997859" w:rsidRDefault="00F6615F" w:rsidP="00F6615F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</w:r>
          </w:p>
          <w:p w14:paraId="2D9CB79F" w14:textId="3A86ABE8" w:rsidR="005F6952" w:rsidRPr="00997859" w:rsidRDefault="005F6952" w:rsidP="00146F8A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A9EEA" w14:textId="56E34665" w:rsidR="00B96659" w:rsidRPr="00997859" w:rsidRDefault="00B96659" w:rsidP="00B96659">
            <w:pPr>
              <w:rPr>
                <w:rFonts w:ascii="Utsaah" w:hAnsi="Utsaah" w:cs="Utsaah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/>
              </w:rPr>
              <w:t xml:space="preserve">EDC-1000-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Observation systématique et participante </w:t>
            </w:r>
            <w:r w:rsidRPr="00997859">
              <w:rPr>
                <w:rFonts w:ascii="Arial Narrow" w:hAnsi="Arial Narrow"/>
                <w:sz w:val="18"/>
                <w:szCs w:val="18"/>
                <w:lang w:val="fr-CA"/>
              </w:rPr>
              <w:t>(1</w:t>
            </w:r>
            <w:r w:rsidR="00C445F1">
              <w:rPr>
                <w:rFonts w:ascii="Arial Narrow" w:hAnsi="Arial Narrow"/>
                <w:sz w:val="18"/>
                <w:szCs w:val="18"/>
                <w:lang w:val="fr-CA"/>
              </w:rPr>
              <w:t>)</w:t>
            </w:r>
            <w:r w:rsidR="00C445F1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 </w:t>
            </w:r>
            <w:r w:rsidRPr="00997859">
              <w:rPr>
                <w:rFonts w:ascii="Arial Narrow" w:hAnsi="Arial Narrow"/>
                <w:sz w:val="18"/>
                <w:szCs w:val="18"/>
                <w:lang w:val="fr-CA"/>
              </w:rPr>
              <w:t xml:space="preserve">NRC-17928 </w:t>
            </w:r>
            <w:r w:rsidR="00C445F1">
              <w:rPr>
                <w:rFonts w:ascii="Arial Narrow" w:hAnsi="Arial Narrow"/>
                <w:sz w:val="18"/>
                <w:szCs w:val="18"/>
                <w:lang w:val="fr-CA"/>
              </w:rPr>
              <w:t>- A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/>
              </w:rPr>
              <w:br/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(50 places)</w:t>
            </w:r>
          </w:p>
          <w:p w14:paraId="5F0F62FA" w14:textId="77777777" w:rsidR="00B96659" w:rsidRPr="00997859" w:rsidRDefault="00B96659" w:rsidP="00B96659">
            <w:pPr>
              <w:rPr>
                <w:rFonts w:ascii="Utsaah" w:hAnsi="Utsaah" w:cs="Utsaah"/>
                <w:sz w:val="18"/>
                <w:szCs w:val="18"/>
                <w:lang w:val="fr-CA" w:eastAsia="fr-CA"/>
              </w:rPr>
            </w:pPr>
          </w:p>
          <w:p w14:paraId="7334C5AB" w14:textId="77777777" w:rsidR="00992CD5" w:rsidRPr="00997859" w:rsidRDefault="00992CD5" w:rsidP="00E852D3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4072DB" w14:textId="4BB325D4" w:rsidR="001462C6" w:rsidRPr="00997859" w:rsidRDefault="00F6615F" w:rsidP="00F6615F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PSE-1004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 xml:space="preserve">Intervention de groupe en psychoéducation 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(2)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  <w:t>NRC-19357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</w:p>
          <w:p w14:paraId="364C901B" w14:textId="77777777" w:rsidR="00E53502" w:rsidRPr="00997859" w:rsidRDefault="00E53502" w:rsidP="00F6615F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730D7218" w14:textId="5E6CFEE7" w:rsidR="00CE4846" w:rsidRDefault="00E53502" w:rsidP="00CE4846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PSE-6009</w:t>
            </w:r>
            <w:r w:rsidR="00CE4846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  <w:r w:rsidR="00CE4846"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 xml:space="preserve">Intervention auprès des famille  </w:t>
            </w:r>
            <w:r w:rsidR="00CE4846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(2-3)</w:t>
            </w:r>
            <w:r w:rsidR="00CE4846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  <w:t>B : NRC-19357</w:t>
            </w:r>
          </w:p>
          <w:p w14:paraId="01479AE0" w14:textId="77777777" w:rsidR="00574EAB" w:rsidRDefault="00574EAB" w:rsidP="00CE4846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1E4E6BBD" w14:textId="555F5736" w:rsidR="00574EAB" w:rsidRDefault="00574EAB" w:rsidP="00574EAB">
            <w:pPr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>PSE-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t>3501 Stages II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97859">
              <w:rPr>
                <w:rFonts w:ascii="Arial Narrow" w:hAnsi="Arial Narrow"/>
                <w:sz w:val="18"/>
                <w:szCs w:val="18"/>
              </w:rPr>
              <w:t>NRC 20469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G</w:t>
            </w:r>
          </w:p>
          <w:p w14:paraId="45A1A136" w14:textId="2CD9C974" w:rsidR="00574EAB" w:rsidRDefault="00574EAB" w:rsidP="00574EAB">
            <w:pPr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>NRC 20472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J</w:t>
            </w:r>
          </w:p>
          <w:p w14:paraId="49DBA22C" w14:textId="77777777" w:rsidR="00574EAB" w:rsidRPr="00997859" w:rsidRDefault="00574EAB" w:rsidP="00574EA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0D3F9E" w14:textId="77777777" w:rsidR="00574EAB" w:rsidRPr="00997859" w:rsidRDefault="00574EAB" w:rsidP="00CE4846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3903D2C2" w14:textId="728D0C19" w:rsidR="00E53502" w:rsidRPr="00997859" w:rsidRDefault="00E53502" w:rsidP="00F6615F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6CC032DE" w14:textId="0EE034D9" w:rsidR="00F6615F" w:rsidRDefault="00F6615F" w:rsidP="00720AB3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PSE-1003-</w:t>
            </w:r>
            <w:r w:rsidR="00720AB3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>Développement et difficultés d’adaptation chez l’adolescent et l’adulte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(2)</w:t>
            </w:r>
          </w:p>
          <w:p w14:paraId="4A58108B" w14:textId="23535150" w:rsidR="00720AB3" w:rsidRPr="00997859" w:rsidRDefault="00720AB3" w:rsidP="00720AB3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NRC-19358</w:t>
            </w:r>
            <w:r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</w:p>
          <w:p w14:paraId="1E219A95" w14:textId="77777777" w:rsidR="00E53502" w:rsidRPr="00997859" w:rsidRDefault="00E53502" w:rsidP="00304BE1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773489C8" w14:textId="1C12C972" w:rsidR="00146F8A" w:rsidRPr="00997859" w:rsidRDefault="00F6615F" w:rsidP="00146F8A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PSE-3000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 xml:space="preserve">Développement des habilités en relation aide psychoéducative (3)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br/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NRC-22918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  <w:t>NRC-23020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B</w:t>
            </w:r>
            <w:r w:rsidR="00E14149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</w:r>
          </w:p>
        </w:tc>
      </w:tr>
      <w:tr w:rsidR="003E6B5F" w:rsidRPr="00992CD5" w14:paraId="7D2CFC65" w14:textId="77777777" w:rsidTr="0017543B">
        <w:trPr>
          <w:cantSplit/>
          <w:trHeight w:val="2243"/>
          <w:jc w:val="center"/>
        </w:trPr>
        <w:tc>
          <w:tcPr>
            <w:tcW w:w="9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747421DA" w14:textId="2EEC07EB" w:rsidR="003E6B5F" w:rsidRPr="00992CD5" w:rsidRDefault="00497AA3" w:rsidP="0017543B">
            <w:pPr>
              <w:spacing w:afterLines="60" w:after="144"/>
              <w:rPr>
                <w:rFonts w:ascii="Arial Narrow" w:hAnsi="Arial Narrow"/>
                <w:sz w:val="20"/>
              </w:rPr>
            </w:pPr>
            <w:r w:rsidRPr="00992CD5">
              <w:rPr>
                <w:rFonts w:ascii="Arial Narrow" w:hAnsi="Arial Narrow"/>
                <w:sz w:val="20"/>
              </w:rPr>
              <w:t>12h30-15h2</w:t>
            </w:r>
            <w:r w:rsidR="003E6B5F" w:rsidRPr="00992CD5">
              <w:rPr>
                <w:rFonts w:ascii="Arial Narrow" w:hAnsi="Arial Narrow"/>
                <w:sz w:val="20"/>
              </w:rPr>
              <w:t xml:space="preserve">0 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CDF527" w14:textId="3F8807E9" w:rsidR="008E0153" w:rsidRPr="00997859" w:rsidRDefault="008E0153" w:rsidP="00CE4846">
            <w:pPr>
              <w:spacing w:afterLines="50" w:after="120"/>
              <w:rPr>
                <w:rFonts w:ascii="Arial Narrow" w:hAnsi="Arial Narrow"/>
                <w:strike/>
                <w:sz w:val="18"/>
                <w:szCs w:val="18"/>
                <w:lang w:val="fr-CA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138C38" w14:textId="77777777" w:rsidR="003E6B5F" w:rsidRDefault="002D56CA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>MEV-1905-</w:t>
            </w:r>
            <w:r w:rsidR="00642D43" w:rsidRPr="009978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t>Conception et analyse de mesures psychologiques</w:t>
            </w:r>
            <w:r w:rsidR="003B3BFC" w:rsidRPr="00997859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E05823" w:rsidRPr="00997859">
              <w:rPr>
                <w:rFonts w:ascii="Arial Narrow" w:hAnsi="Arial Narrow"/>
                <w:sz w:val="18"/>
                <w:szCs w:val="18"/>
              </w:rPr>
              <w:t>1-</w:t>
            </w:r>
            <w:r w:rsidR="003B3BFC" w:rsidRPr="00997859">
              <w:rPr>
                <w:rFonts w:ascii="Arial Narrow" w:hAnsi="Arial Narrow"/>
                <w:sz w:val="18"/>
                <w:szCs w:val="18"/>
              </w:rPr>
              <w:t>2)</w:t>
            </w:r>
            <w:r w:rsidR="00132F4A" w:rsidRPr="009978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543B" w:rsidRPr="00997859">
              <w:rPr>
                <w:rFonts w:ascii="Arial Narrow" w:hAnsi="Arial Narrow"/>
                <w:sz w:val="18"/>
                <w:szCs w:val="18"/>
              </w:rPr>
              <w:br/>
            </w:r>
            <w:r w:rsidR="00642D43" w:rsidRPr="00997859">
              <w:rPr>
                <w:rFonts w:ascii="Arial Narrow" w:hAnsi="Arial Narrow"/>
                <w:sz w:val="18"/>
                <w:szCs w:val="18"/>
              </w:rPr>
              <w:t>A NRC-16309</w:t>
            </w:r>
          </w:p>
          <w:p w14:paraId="480985E2" w14:textId="77777777" w:rsidR="00931629" w:rsidRDefault="00931629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</w:p>
          <w:p w14:paraId="3061F8FB" w14:textId="77777777" w:rsidR="00931629" w:rsidRPr="00997859" w:rsidRDefault="00931629" w:rsidP="00931629">
            <w:pPr>
              <w:rPr>
                <w:rFonts w:ascii="Utsaah" w:hAnsi="Utsaah" w:cs="Utsaah"/>
                <w:b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PSE-</w:t>
            </w:r>
            <w:r>
              <w:rPr>
                <w:rFonts w:ascii="Arial Narrow" w:hAnsi="Arial Narrow"/>
                <w:sz w:val="18"/>
                <w:szCs w:val="18"/>
                <w:lang w:val="fr-CA" w:eastAsia="fr-CA"/>
              </w:rPr>
              <w:t>3001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  <w:r>
              <w:rPr>
                <w:rFonts w:ascii="Utsaah" w:hAnsi="Utsaah" w:cs="Utsaah"/>
                <w:sz w:val="18"/>
                <w:szCs w:val="18"/>
                <w:lang w:val="fr-CA" w:eastAsia="fr-CA"/>
              </w:rPr>
              <w:t xml:space="preserve"> </w:t>
            </w:r>
            <w:r w:rsidRPr="00997859">
              <w:rPr>
                <w:rFonts w:ascii="Utsaah" w:hAnsi="Utsaah" w:cs="Utsaah"/>
                <w:sz w:val="18"/>
                <w:szCs w:val="18"/>
                <w:lang w:val="fr-CA" w:eastAsia="fr-CA"/>
              </w:rPr>
              <w:t xml:space="preserve"> </w:t>
            </w:r>
            <w:r w:rsidRPr="00997859">
              <w:rPr>
                <w:rFonts w:ascii="Utsaah" w:hAnsi="Utsaah" w:cs="Utsaah"/>
                <w:b/>
                <w:sz w:val="18"/>
                <w:szCs w:val="18"/>
                <w:lang w:val="fr-CA" w:eastAsia="fr-CA"/>
              </w:rPr>
              <w:t xml:space="preserve"> </w:t>
            </w:r>
          </w:p>
          <w:p w14:paraId="1E0A29B8" w14:textId="399992C5" w:rsidR="00931629" w:rsidRPr="00997859" w:rsidRDefault="00931629" w:rsidP="00931629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 w:cs="Utsaah"/>
                <w:b/>
                <w:sz w:val="18"/>
                <w:szCs w:val="18"/>
                <w:lang w:val="fr-CA" w:eastAsia="fr-CA"/>
              </w:rPr>
              <w:t>Élaboration du plan d’intervention en psychoéducation</w:t>
            </w:r>
            <w:r w:rsidRPr="00997859">
              <w:rPr>
                <w:rFonts w:ascii="Utsaah" w:hAnsi="Utsaah" w:cs="Utsaah"/>
                <w:b/>
                <w:sz w:val="18"/>
                <w:szCs w:val="18"/>
                <w:lang w:val="fr-CA" w:eastAsia="fr-CA"/>
              </w:rPr>
              <w:br/>
            </w:r>
            <w:r w:rsidRPr="00146F8A">
              <w:rPr>
                <w:rFonts w:ascii="Arial Narrow" w:hAnsi="Arial Narrow" w:cs="Utsaah"/>
                <w:sz w:val="18"/>
                <w:szCs w:val="18"/>
                <w:lang w:val="fr-CA" w:eastAsia="fr-CA"/>
              </w:rPr>
              <w:t>NRC-26710 - A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340A1" w14:textId="113B0D21" w:rsidR="00B96659" w:rsidRPr="00997859" w:rsidRDefault="00C445F1" w:rsidP="0017543B">
            <w:pPr>
              <w:tabs>
                <w:tab w:val="left" w:pos="3240"/>
                <w:tab w:val="left" w:pos="9180"/>
              </w:tabs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>
              <w:rPr>
                <w:rFonts w:ascii="Arial Narrow" w:hAnsi="Arial Narrow"/>
                <w:sz w:val="18"/>
                <w:szCs w:val="18"/>
                <w:lang w:val="fr-CA"/>
              </w:rPr>
              <w:t>EDC-1000-B</w:t>
            </w:r>
            <w:r w:rsidR="00B96659" w:rsidRPr="00997859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Observation systématique et participante </w:t>
            </w:r>
            <w:r w:rsidR="00B96659" w:rsidRPr="00997859">
              <w:rPr>
                <w:rFonts w:ascii="Arial Narrow" w:hAnsi="Arial Narrow"/>
                <w:sz w:val="18"/>
                <w:szCs w:val="18"/>
                <w:lang w:val="fr-CA"/>
              </w:rPr>
              <w:t>(1)</w:t>
            </w:r>
            <w:r w:rsidR="00B96659" w:rsidRPr="00997859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r w:rsidR="00B96659" w:rsidRPr="00997859">
              <w:rPr>
                <w:rFonts w:ascii="Arial Narrow" w:hAnsi="Arial Narrow"/>
                <w:sz w:val="18"/>
                <w:szCs w:val="18"/>
                <w:lang w:val="fr-CA"/>
              </w:rPr>
              <w:t xml:space="preserve"> NRC-21445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 xml:space="preserve"> - B</w:t>
            </w:r>
            <w:r w:rsidR="00B96659" w:rsidRPr="00997859">
              <w:rPr>
                <w:rFonts w:ascii="Arial Narrow" w:hAnsi="Arial Narrow"/>
                <w:b/>
                <w:sz w:val="18"/>
                <w:szCs w:val="18"/>
                <w:lang w:val="fr-CA"/>
              </w:rPr>
              <w:br/>
            </w:r>
            <w:r w:rsidR="00B96659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(50 places)</w:t>
            </w:r>
          </w:p>
          <w:p w14:paraId="74C325B8" w14:textId="77777777" w:rsidR="00B96659" w:rsidRPr="00997859" w:rsidRDefault="00B96659" w:rsidP="00304BE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7DAA3BAA" w14:textId="4126AD43" w:rsidR="00E852D3" w:rsidRPr="00997859" w:rsidRDefault="005F6952" w:rsidP="0017543B">
            <w:pPr>
              <w:tabs>
                <w:tab w:val="left" w:pos="3240"/>
                <w:tab w:val="left" w:pos="9180"/>
              </w:tabs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PSE-2002</w:t>
            </w:r>
            <w:r w:rsidR="00642D43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-</w:t>
            </w:r>
            <w:r w:rsidR="00642D43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>Bilan clinique et étude de cas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(2) </w:t>
            </w:r>
            <w:r w:rsidR="00642D43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  <w:t>NRC-19354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  <w:r w:rsidR="00642D43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  <w:t>NRC-23346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B</w:t>
            </w:r>
          </w:p>
          <w:p w14:paraId="083CBB04" w14:textId="77777777" w:rsidR="00E852D3" w:rsidRPr="00997859" w:rsidRDefault="00E852D3" w:rsidP="00304BE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06EF349D" w14:textId="3D6A3115" w:rsidR="006D568A" w:rsidRPr="00997859" w:rsidRDefault="006D568A" w:rsidP="00146F8A">
            <w:pPr>
              <w:rPr>
                <w:rFonts w:ascii="Utsaah" w:hAnsi="Utsaah" w:cs="Utsaah"/>
                <w:sz w:val="18"/>
                <w:szCs w:val="18"/>
                <w:lang w:val="fr-CA" w:eastAsia="fr-CA"/>
              </w:rPr>
            </w:pPr>
          </w:p>
        </w:tc>
        <w:tc>
          <w:tcPr>
            <w:tcW w:w="28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968A8B" w14:textId="69C9D3F5" w:rsidR="00F6615F" w:rsidRPr="00997859" w:rsidRDefault="00F6615F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PSE-1004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 xml:space="preserve">Intervention de groupe en psychoéducation 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(2)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  <w:t>NRC-20417</w:t>
            </w:r>
            <w:r w:rsidR="00E53502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>- B</w:t>
            </w:r>
          </w:p>
          <w:p w14:paraId="585380EF" w14:textId="77777777" w:rsidR="00E53502" w:rsidRPr="00997859" w:rsidRDefault="00E53502" w:rsidP="00304BE1">
            <w:pPr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14:paraId="21C22A6D" w14:textId="0B91D1D2" w:rsidR="00EC2400" w:rsidRPr="00997859" w:rsidRDefault="00EC2400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/>
              </w:rPr>
              <w:t>MEV-1903-A –</w:t>
            </w:r>
            <w:r w:rsidR="00642D43" w:rsidRPr="00997859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Méthodologie de la recherche </w:t>
            </w:r>
            <w:r w:rsidRPr="00997859">
              <w:rPr>
                <w:rFonts w:ascii="Arial Narrow" w:hAnsi="Arial Narrow"/>
                <w:sz w:val="18"/>
                <w:szCs w:val="18"/>
                <w:lang w:val="fr-CA"/>
              </w:rPr>
              <w:t xml:space="preserve">(3) </w:t>
            </w:r>
            <w:r w:rsidR="00642D43" w:rsidRPr="00997859">
              <w:rPr>
                <w:rFonts w:ascii="Arial Narrow" w:hAnsi="Arial Narrow"/>
                <w:sz w:val="18"/>
                <w:szCs w:val="18"/>
                <w:lang w:val="fr-CA"/>
              </w:rPr>
              <w:t>NRC-20481</w:t>
            </w:r>
          </w:p>
          <w:p w14:paraId="16863994" w14:textId="77777777" w:rsidR="00E53502" w:rsidRPr="00997859" w:rsidRDefault="00E53502" w:rsidP="00304BE1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365B93B2" w14:textId="57CBA89C" w:rsidR="00E53502" w:rsidRPr="00997859" w:rsidRDefault="000854BE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PSE-1006- 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t>Psychopathologie chez les jeunes: une perspective biopsychosociale</w:t>
            </w:r>
            <w:r w:rsidRPr="00997859">
              <w:rPr>
                <w:sz w:val="18"/>
                <w:szCs w:val="18"/>
              </w:rPr>
              <w:t xml:space="preserve"> 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(1) </w:t>
            </w:r>
            <w:r w:rsidR="0017543B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NRC-</w:t>
            </w:r>
            <w:r w:rsidR="0017543B"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>24249</w:t>
            </w:r>
            <w:r w:rsidR="00720AB3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</w:p>
          <w:p w14:paraId="75967E17" w14:textId="77777777" w:rsidR="00304BE1" w:rsidRPr="00997859" w:rsidRDefault="00304BE1" w:rsidP="00304BE1">
            <w:pPr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1763492B" w14:textId="199181BC" w:rsidR="00E53502" w:rsidRPr="00997859" w:rsidRDefault="002E31E2" w:rsidP="00E53502">
            <w:pPr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>PSE-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t>3501 Stages II</w:t>
            </w:r>
          </w:p>
          <w:p w14:paraId="30E264B3" w14:textId="3A494BFD" w:rsidR="00FA3085" w:rsidRPr="00997859" w:rsidRDefault="00E53502" w:rsidP="00E53502">
            <w:pPr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 xml:space="preserve">NRC : </w:t>
            </w:r>
            <w:r w:rsidRPr="00997859">
              <w:rPr>
                <w:rFonts w:ascii="Calibri" w:hAnsi="Calibri"/>
                <w:color w:val="000000"/>
                <w:sz w:val="18"/>
                <w:szCs w:val="18"/>
              </w:rPr>
              <w:t>20472</w:t>
            </w:r>
            <w:r w:rsidR="00574EAB">
              <w:rPr>
                <w:rFonts w:ascii="Calibri" w:hAnsi="Calibri"/>
                <w:color w:val="000000"/>
                <w:sz w:val="18"/>
                <w:szCs w:val="18"/>
              </w:rPr>
              <w:t xml:space="preserve"> -J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58C421E6" w14:textId="41DB09BB" w:rsidR="00F6615F" w:rsidRPr="00997859" w:rsidRDefault="00F6615F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PSE-1005 </w:t>
            </w:r>
            <w:r w:rsidRPr="00997859">
              <w:rPr>
                <w:rFonts w:ascii="Arial Narrow" w:hAnsi="Arial Narrow"/>
                <w:b/>
                <w:sz w:val="18"/>
                <w:szCs w:val="18"/>
                <w:lang w:val="fr-CA" w:eastAsia="fr-CA"/>
              </w:rPr>
              <w:t>Intervention psychosociale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(1)</w:t>
            </w:r>
            <w:r w:rsidRPr="00997859">
              <w:rPr>
                <w:rFonts w:ascii="Arial Narrow" w:hAnsi="Arial Narrow"/>
                <w:sz w:val="18"/>
                <w:szCs w:val="18"/>
                <w:lang w:val="fr-CA" w:eastAsia="fr-CA"/>
              </w:rPr>
              <w:br/>
              <w:t>NRC-25357</w:t>
            </w:r>
            <w:r w:rsidR="00146F8A"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- A</w:t>
            </w:r>
          </w:p>
          <w:p w14:paraId="77556BFD" w14:textId="77777777" w:rsidR="00F6615F" w:rsidRPr="00997859" w:rsidRDefault="00F6615F" w:rsidP="00304BE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4823E9E" w14:textId="57769242" w:rsidR="00E53502" w:rsidRPr="00997859" w:rsidRDefault="002E31E2" w:rsidP="00E53502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>PSE-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t>3501 Stages II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97859">
              <w:rPr>
                <w:rFonts w:ascii="Arial Narrow" w:hAnsi="Arial Narrow"/>
                <w:sz w:val="18"/>
                <w:szCs w:val="18"/>
              </w:rPr>
              <w:t xml:space="preserve">NRC </w:t>
            </w:r>
            <w:r w:rsidR="00DD1C50" w:rsidRPr="00997859">
              <w:rPr>
                <w:rFonts w:ascii="Arial Narrow" w:hAnsi="Arial Narrow"/>
                <w:sz w:val="18"/>
                <w:szCs w:val="18"/>
              </w:rPr>
              <w:t>19349</w:t>
            </w:r>
            <w:r w:rsidR="00146F8A">
              <w:rPr>
                <w:rFonts w:ascii="Arial Narrow" w:hAnsi="Arial Narrow"/>
                <w:sz w:val="18"/>
                <w:szCs w:val="18"/>
              </w:rPr>
              <w:t xml:space="preserve"> - A</w:t>
            </w:r>
            <w:r w:rsidR="00EE457B" w:rsidRPr="00997859">
              <w:rPr>
                <w:rFonts w:ascii="Arial Narrow" w:hAnsi="Arial Narrow"/>
                <w:sz w:val="18"/>
                <w:szCs w:val="18"/>
              </w:rPr>
              <w:br/>
              <w:t xml:space="preserve">NRC </w:t>
            </w:r>
            <w:r w:rsidR="00DD1C50" w:rsidRPr="00997859">
              <w:rPr>
                <w:rFonts w:ascii="Arial Narrow" w:hAnsi="Arial Narrow"/>
                <w:sz w:val="18"/>
                <w:szCs w:val="18"/>
              </w:rPr>
              <w:t>19351</w:t>
            </w:r>
            <w:r w:rsidR="00146F8A">
              <w:rPr>
                <w:rFonts w:ascii="Arial Narrow" w:hAnsi="Arial Narrow"/>
                <w:sz w:val="18"/>
                <w:szCs w:val="18"/>
              </w:rPr>
              <w:t xml:space="preserve"> - B</w:t>
            </w:r>
            <w:r w:rsidR="00EE457B" w:rsidRPr="00997859">
              <w:rPr>
                <w:rFonts w:ascii="Arial Narrow" w:hAnsi="Arial Narrow"/>
                <w:sz w:val="18"/>
                <w:szCs w:val="18"/>
              </w:rPr>
              <w:br/>
              <w:t xml:space="preserve">NRC </w:t>
            </w:r>
            <w:r w:rsidR="00DD1C50" w:rsidRPr="00997859">
              <w:rPr>
                <w:rFonts w:ascii="Arial Narrow" w:hAnsi="Arial Narrow"/>
                <w:sz w:val="18"/>
                <w:szCs w:val="18"/>
              </w:rPr>
              <w:t>20442</w:t>
            </w:r>
            <w:r w:rsidR="00146F8A">
              <w:rPr>
                <w:rFonts w:ascii="Arial Narrow" w:hAnsi="Arial Narrow"/>
                <w:sz w:val="18"/>
                <w:szCs w:val="18"/>
              </w:rPr>
              <w:t xml:space="preserve"> - C</w:t>
            </w:r>
            <w:r w:rsidR="00DD1C50" w:rsidRPr="00997859">
              <w:rPr>
                <w:rFonts w:ascii="Arial Narrow" w:hAnsi="Arial Narrow"/>
                <w:sz w:val="18"/>
                <w:szCs w:val="18"/>
              </w:rPr>
              <w:br/>
              <w:t xml:space="preserve">NRC </w:t>
            </w:r>
            <w:r w:rsidR="00E53502" w:rsidRPr="00997859">
              <w:rPr>
                <w:rFonts w:ascii="Calibri" w:hAnsi="Calibri"/>
                <w:color w:val="000000"/>
                <w:sz w:val="18"/>
                <w:szCs w:val="18"/>
              </w:rPr>
              <w:t>20470</w:t>
            </w:r>
            <w:r w:rsidR="00146F8A">
              <w:rPr>
                <w:rFonts w:ascii="Calibri" w:hAnsi="Calibri"/>
                <w:color w:val="000000"/>
                <w:sz w:val="18"/>
                <w:szCs w:val="18"/>
              </w:rPr>
              <w:t xml:space="preserve"> - H</w:t>
            </w:r>
          </w:p>
          <w:p w14:paraId="783DFD57" w14:textId="0C91FB99" w:rsidR="00DD1C50" w:rsidRPr="00997859" w:rsidRDefault="00DD1C50" w:rsidP="00E53502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31E2" w:rsidRPr="00992CD5" w14:paraId="10C903C8" w14:textId="77777777" w:rsidTr="0017543B">
        <w:trPr>
          <w:cantSplit/>
          <w:trHeight w:val="626"/>
          <w:jc w:val="center"/>
        </w:trPr>
        <w:tc>
          <w:tcPr>
            <w:tcW w:w="9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585A91CC" w14:textId="4649C128" w:rsidR="002E31E2" w:rsidRPr="00992CD5" w:rsidRDefault="00E05823" w:rsidP="0017543B">
            <w:pPr>
              <w:spacing w:afterLines="60" w:after="144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lang w:val="fr-CA"/>
              </w:rPr>
              <w:t>16h30-19h20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982670" w14:textId="77777777" w:rsidR="002E31E2" w:rsidRPr="00997859" w:rsidRDefault="002E31E2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75CAB" w14:textId="613D4396" w:rsidR="00D222FB" w:rsidRPr="00997859" w:rsidRDefault="00D222FB" w:rsidP="0017543B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0A7AFEFD" w14:textId="77777777" w:rsidR="002E31E2" w:rsidRPr="00997859" w:rsidRDefault="002E31E2" w:rsidP="0017543B">
            <w:pPr>
              <w:spacing w:afterLines="60" w:after="144"/>
              <w:rPr>
                <w:rFonts w:ascii="Arial Narrow" w:hAnsi="Arial Narrow"/>
                <w:strike/>
                <w:sz w:val="18"/>
                <w:szCs w:val="18"/>
                <w:lang w:val="fr-CA" w:eastAsia="fr-CA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4F4D9" w14:textId="0D00ADC5" w:rsidR="002E31E2" w:rsidRPr="00997859" w:rsidRDefault="00DD1C50" w:rsidP="00574EAB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8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3E4AF" w14:textId="77777777" w:rsidR="00CE4846" w:rsidRPr="00997859" w:rsidRDefault="002E31E2" w:rsidP="00CE484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>16h30 à 19h20</w:t>
            </w:r>
            <w:r w:rsidRPr="00997859">
              <w:rPr>
                <w:rFonts w:ascii="Arial Narrow" w:hAnsi="Arial Narrow"/>
                <w:sz w:val="18"/>
                <w:szCs w:val="18"/>
              </w:rPr>
              <w:br/>
              <w:t>PSE-</w:t>
            </w:r>
            <w:r w:rsidRPr="00997859">
              <w:rPr>
                <w:rFonts w:ascii="Arial Narrow" w:hAnsi="Arial Narrow"/>
                <w:b/>
                <w:sz w:val="18"/>
                <w:szCs w:val="18"/>
              </w:rPr>
              <w:t>3501 Stages II</w:t>
            </w:r>
          </w:p>
          <w:p w14:paraId="3BF7E7B9" w14:textId="47FAFC33" w:rsidR="00E53502" w:rsidRPr="00997859" w:rsidRDefault="00146F8A" w:rsidP="00CE484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NRC</w:t>
            </w:r>
            <w:r w:rsidR="00E53502" w:rsidRPr="009978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53502" w:rsidRPr="00997859">
              <w:rPr>
                <w:rFonts w:ascii="Calibri" w:hAnsi="Calibri"/>
                <w:color w:val="000000"/>
                <w:sz w:val="18"/>
                <w:szCs w:val="18"/>
              </w:rPr>
              <w:t>20465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D</w:t>
            </w:r>
          </w:p>
          <w:p w14:paraId="0C81E082" w14:textId="50F4E2F7" w:rsidR="00DD1C50" w:rsidRPr="00997859" w:rsidRDefault="002E31E2" w:rsidP="00146F8A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t>NRC 20466</w:t>
            </w:r>
            <w:r w:rsidR="00146F8A">
              <w:rPr>
                <w:rFonts w:ascii="Arial Narrow" w:hAnsi="Arial Narrow"/>
                <w:sz w:val="18"/>
                <w:szCs w:val="18"/>
              </w:rPr>
              <w:t xml:space="preserve"> - E</w:t>
            </w:r>
            <w:r w:rsidRPr="00997859">
              <w:rPr>
                <w:rFonts w:ascii="Arial Narrow" w:hAnsi="Arial Narrow"/>
                <w:sz w:val="18"/>
                <w:szCs w:val="18"/>
              </w:rPr>
              <w:br/>
              <w:t>NRC 20467</w:t>
            </w:r>
            <w:r w:rsidR="00146F8A">
              <w:rPr>
                <w:rFonts w:ascii="Arial Narrow" w:hAnsi="Arial Narrow"/>
                <w:sz w:val="18"/>
                <w:szCs w:val="18"/>
              </w:rPr>
              <w:t xml:space="preserve"> - F</w:t>
            </w:r>
            <w:r w:rsidR="00DD1C50" w:rsidRPr="00997859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6D8E8D20" w14:textId="77777777" w:rsidR="002E31E2" w:rsidRPr="00997859" w:rsidRDefault="002E31E2" w:rsidP="0017543B">
            <w:pPr>
              <w:spacing w:afterLines="60" w:after="144"/>
              <w:rPr>
                <w:rFonts w:ascii="Arial Narrow" w:hAnsi="Arial Narrow"/>
                <w:color w:val="FF0000"/>
                <w:sz w:val="18"/>
                <w:szCs w:val="18"/>
                <w:lang w:val="fr-CA" w:eastAsia="fr-CA"/>
              </w:rPr>
            </w:pPr>
          </w:p>
        </w:tc>
      </w:tr>
    </w:tbl>
    <w:p w14:paraId="256F3407" w14:textId="77777777" w:rsidR="00CE4846" w:rsidRDefault="00CE4846" w:rsidP="0017543B">
      <w:pPr>
        <w:tabs>
          <w:tab w:val="left" w:pos="3240"/>
          <w:tab w:val="left" w:pos="9180"/>
        </w:tabs>
        <w:spacing w:before="60"/>
        <w:rPr>
          <w:rFonts w:ascii="Arial Narrow" w:hAnsi="Arial Narrow"/>
          <w:sz w:val="20"/>
        </w:rPr>
      </w:pPr>
    </w:p>
    <w:p w14:paraId="29702261" w14:textId="2007F63A" w:rsidR="00304BE1" w:rsidRDefault="00667709" w:rsidP="0017543B">
      <w:pPr>
        <w:tabs>
          <w:tab w:val="left" w:pos="3240"/>
          <w:tab w:val="left" w:pos="918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Mise à jour du 10.11.17</w:t>
      </w:r>
      <w:bookmarkStart w:id="0" w:name="_GoBack"/>
      <w:bookmarkEnd w:id="0"/>
    </w:p>
    <w:sectPr w:rsidR="00304BE1" w:rsidSect="007F5D8C">
      <w:headerReference w:type="even" r:id="rId8"/>
      <w:headerReference w:type="default" r:id="rId9"/>
      <w:footnotePr>
        <w:numRestart w:val="eachPage"/>
      </w:footnotePr>
      <w:pgSz w:w="15840" w:h="12240" w:orient="landscape"/>
      <w:pgMar w:top="426" w:right="720" w:bottom="0" w:left="720" w:header="284" w:footer="7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E7E76" w14:textId="77777777" w:rsidR="00EC3695" w:rsidRDefault="00EC3695">
      <w:r>
        <w:separator/>
      </w:r>
    </w:p>
  </w:endnote>
  <w:endnote w:type="continuationSeparator" w:id="0">
    <w:p w14:paraId="0EA2CA39" w14:textId="77777777" w:rsidR="00EC3695" w:rsidRDefault="00EC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82A8" w14:textId="77777777" w:rsidR="00EC3695" w:rsidRDefault="00EC3695">
      <w:r>
        <w:separator/>
      </w:r>
    </w:p>
  </w:footnote>
  <w:footnote w:type="continuationSeparator" w:id="0">
    <w:p w14:paraId="22228E55" w14:textId="77777777" w:rsidR="00EC3695" w:rsidRDefault="00EC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5ED0" w14:textId="77777777" w:rsidR="002E31E2" w:rsidRDefault="002E31E2">
    <w:pPr>
      <w:pStyle w:val="En-tte"/>
      <w:framePr w:w="576" w:wrap="around" w:vAnchor="page" w:hAnchor="page" w:x="14528" w:y="73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052208" w14:textId="77777777" w:rsidR="002E31E2" w:rsidRDefault="002E31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F77D" w14:textId="77777777" w:rsidR="002E31E2" w:rsidRPr="00D55DD5" w:rsidRDefault="002E31E2">
    <w:pPr>
      <w:pStyle w:val="En-tte"/>
      <w:framePr w:w="576" w:wrap="around" w:vAnchor="page" w:hAnchor="page" w:x="14528" w:y="738"/>
      <w:jc w:val="right"/>
      <w:rPr>
        <w:rStyle w:val="Numrodepage"/>
        <w:sz w:val="20"/>
      </w:rPr>
    </w:pPr>
    <w:r w:rsidRPr="00D55DD5">
      <w:rPr>
        <w:rStyle w:val="Numrodepage"/>
        <w:sz w:val="20"/>
      </w:rPr>
      <w:fldChar w:fldCharType="begin"/>
    </w:r>
    <w:r w:rsidRPr="00D55DD5">
      <w:rPr>
        <w:rStyle w:val="Numrodepage"/>
        <w:sz w:val="20"/>
      </w:rPr>
      <w:instrText xml:space="preserve">PAGE  </w:instrText>
    </w:r>
    <w:r w:rsidRPr="00D55DD5">
      <w:rPr>
        <w:rStyle w:val="Numrodepage"/>
        <w:sz w:val="20"/>
      </w:rPr>
      <w:fldChar w:fldCharType="separate"/>
    </w:r>
    <w:r w:rsidR="00997859">
      <w:rPr>
        <w:rStyle w:val="Numrodepage"/>
        <w:noProof/>
        <w:sz w:val="20"/>
      </w:rPr>
      <w:t>2</w:t>
    </w:r>
    <w:r w:rsidRPr="00D55DD5">
      <w:rPr>
        <w:rStyle w:val="Numrodepage"/>
        <w:sz w:val="20"/>
      </w:rPr>
      <w:fldChar w:fldCharType="end"/>
    </w:r>
  </w:p>
  <w:p w14:paraId="7ED44335" w14:textId="77777777" w:rsidR="002E31E2" w:rsidRDefault="002E3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002E"/>
    <w:multiLevelType w:val="hybridMultilevel"/>
    <w:tmpl w:val="302A3A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F"/>
    <w:rsid w:val="0003145C"/>
    <w:rsid w:val="00031E02"/>
    <w:rsid w:val="00044592"/>
    <w:rsid w:val="00045CD6"/>
    <w:rsid w:val="00062C90"/>
    <w:rsid w:val="000760F8"/>
    <w:rsid w:val="00082A5A"/>
    <w:rsid w:val="000854BE"/>
    <w:rsid w:val="000B5FE3"/>
    <w:rsid w:val="000C28A2"/>
    <w:rsid w:val="000C28DC"/>
    <w:rsid w:val="000C6B40"/>
    <w:rsid w:val="000E2E1C"/>
    <w:rsid w:val="000E4A48"/>
    <w:rsid w:val="000F2111"/>
    <w:rsid w:val="000F4F3C"/>
    <w:rsid w:val="00102109"/>
    <w:rsid w:val="0013059A"/>
    <w:rsid w:val="00132F4A"/>
    <w:rsid w:val="001462C6"/>
    <w:rsid w:val="00146F8A"/>
    <w:rsid w:val="001567C8"/>
    <w:rsid w:val="00163CF9"/>
    <w:rsid w:val="0017543B"/>
    <w:rsid w:val="00182EEC"/>
    <w:rsid w:val="00191570"/>
    <w:rsid w:val="00192750"/>
    <w:rsid w:val="001B54C0"/>
    <w:rsid w:val="001B6D3E"/>
    <w:rsid w:val="001C0A34"/>
    <w:rsid w:val="001E2D64"/>
    <w:rsid w:val="00214EAF"/>
    <w:rsid w:val="00241DED"/>
    <w:rsid w:val="002447D1"/>
    <w:rsid w:val="00261522"/>
    <w:rsid w:val="00275E91"/>
    <w:rsid w:val="00291BC6"/>
    <w:rsid w:val="002926F9"/>
    <w:rsid w:val="00292A48"/>
    <w:rsid w:val="002A7ECC"/>
    <w:rsid w:val="002D56CA"/>
    <w:rsid w:val="002D6939"/>
    <w:rsid w:val="002E31E2"/>
    <w:rsid w:val="002E7328"/>
    <w:rsid w:val="002F0FF2"/>
    <w:rsid w:val="002F182D"/>
    <w:rsid w:val="002F6999"/>
    <w:rsid w:val="0030034A"/>
    <w:rsid w:val="00301004"/>
    <w:rsid w:val="00304BE1"/>
    <w:rsid w:val="0031541F"/>
    <w:rsid w:val="003219A0"/>
    <w:rsid w:val="00351DC8"/>
    <w:rsid w:val="00383352"/>
    <w:rsid w:val="00387352"/>
    <w:rsid w:val="00387812"/>
    <w:rsid w:val="00392EB7"/>
    <w:rsid w:val="00393779"/>
    <w:rsid w:val="003B3BFC"/>
    <w:rsid w:val="003D5BD2"/>
    <w:rsid w:val="003E6B5F"/>
    <w:rsid w:val="003F1AC5"/>
    <w:rsid w:val="0040505C"/>
    <w:rsid w:val="00437838"/>
    <w:rsid w:val="00455FFC"/>
    <w:rsid w:val="004650A3"/>
    <w:rsid w:val="00465A55"/>
    <w:rsid w:val="00497AA3"/>
    <w:rsid w:val="004A35F9"/>
    <w:rsid w:val="004B245B"/>
    <w:rsid w:val="004C72AD"/>
    <w:rsid w:val="004D1AF3"/>
    <w:rsid w:val="004D20A9"/>
    <w:rsid w:val="004E2365"/>
    <w:rsid w:val="004E57EF"/>
    <w:rsid w:val="004F696D"/>
    <w:rsid w:val="004F6EFF"/>
    <w:rsid w:val="00503F5D"/>
    <w:rsid w:val="00535933"/>
    <w:rsid w:val="00540FE5"/>
    <w:rsid w:val="00554F99"/>
    <w:rsid w:val="00555DFC"/>
    <w:rsid w:val="00574C1A"/>
    <w:rsid w:val="00574EAB"/>
    <w:rsid w:val="00590A92"/>
    <w:rsid w:val="005D46A0"/>
    <w:rsid w:val="005D601B"/>
    <w:rsid w:val="005E4E07"/>
    <w:rsid w:val="005F6952"/>
    <w:rsid w:val="00623B6C"/>
    <w:rsid w:val="0063515E"/>
    <w:rsid w:val="00642D43"/>
    <w:rsid w:val="00654B76"/>
    <w:rsid w:val="00667709"/>
    <w:rsid w:val="00673ABB"/>
    <w:rsid w:val="00686401"/>
    <w:rsid w:val="00687E48"/>
    <w:rsid w:val="0069414E"/>
    <w:rsid w:val="0069622A"/>
    <w:rsid w:val="006A44E6"/>
    <w:rsid w:val="006B0EB7"/>
    <w:rsid w:val="006D568A"/>
    <w:rsid w:val="006F3934"/>
    <w:rsid w:val="006F46C5"/>
    <w:rsid w:val="006F72C6"/>
    <w:rsid w:val="00700A1F"/>
    <w:rsid w:val="007138AB"/>
    <w:rsid w:val="00720AB3"/>
    <w:rsid w:val="00722576"/>
    <w:rsid w:val="00740941"/>
    <w:rsid w:val="007450B9"/>
    <w:rsid w:val="00761DDA"/>
    <w:rsid w:val="00764F26"/>
    <w:rsid w:val="00766C62"/>
    <w:rsid w:val="00781629"/>
    <w:rsid w:val="00784FB3"/>
    <w:rsid w:val="00786C1E"/>
    <w:rsid w:val="00795F3D"/>
    <w:rsid w:val="007A119D"/>
    <w:rsid w:val="007A3C6B"/>
    <w:rsid w:val="007C3DB3"/>
    <w:rsid w:val="007C552F"/>
    <w:rsid w:val="007D05ED"/>
    <w:rsid w:val="007E24D3"/>
    <w:rsid w:val="007F5D8C"/>
    <w:rsid w:val="00823294"/>
    <w:rsid w:val="008238CD"/>
    <w:rsid w:val="0083035A"/>
    <w:rsid w:val="00861470"/>
    <w:rsid w:val="008627B7"/>
    <w:rsid w:val="00870BC1"/>
    <w:rsid w:val="008A4FEB"/>
    <w:rsid w:val="008A6927"/>
    <w:rsid w:val="008C0B15"/>
    <w:rsid w:val="008C530C"/>
    <w:rsid w:val="008D724F"/>
    <w:rsid w:val="008E0153"/>
    <w:rsid w:val="008F1A39"/>
    <w:rsid w:val="009068AA"/>
    <w:rsid w:val="00922DCF"/>
    <w:rsid w:val="00931629"/>
    <w:rsid w:val="00935522"/>
    <w:rsid w:val="009465C0"/>
    <w:rsid w:val="00951C29"/>
    <w:rsid w:val="00956977"/>
    <w:rsid w:val="009706D9"/>
    <w:rsid w:val="009716BE"/>
    <w:rsid w:val="00984295"/>
    <w:rsid w:val="00992CD5"/>
    <w:rsid w:val="00997148"/>
    <w:rsid w:val="00997859"/>
    <w:rsid w:val="009D0D95"/>
    <w:rsid w:val="009D4A29"/>
    <w:rsid w:val="009F2AC3"/>
    <w:rsid w:val="009F416A"/>
    <w:rsid w:val="00A12142"/>
    <w:rsid w:val="00A428DE"/>
    <w:rsid w:val="00A8332F"/>
    <w:rsid w:val="00AE68D1"/>
    <w:rsid w:val="00B17883"/>
    <w:rsid w:val="00B20940"/>
    <w:rsid w:val="00B302F1"/>
    <w:rsid w:val="00B321FB"/>
    <w:rsid w:val="00B47873"/>
    <w:rsid w:val="00B51736"/>
    <w:rsid w:val="00B77D84"/>
    <w:rsid w:val="00B85201"/>
    <w:rsid w:val="00B93687"/>
    <w:rsid w:val="00B96659"/>
    <w:rsid w:val="00BB2CEC"/>
    <w:rsid w:val="00BC00D7"/>
    <w:rsid w:val="00BC1BD5"/>
    <w:rsid w:val="00BC6842"/>
    <w:rsid w:val="00BE3189"/>
    <w:rsid w:val="00C0452C"/>
    <w:rsid w:val="00C16126"/>
    <w:rsid w:val="00C43140"/>
    <w:rsid w:val="00C445F1"/>
    <w:rsid w:val="00C54C77"/>
    <w:rsid w:val="00C6105A"/>
    <w:rsid w:val="00C61A76"/>
    <w:rsid w:val="00C61B41"/>
    <w:rsid w:val="00C62DFE"/>
    <w:rsid w:val="00C672C9"/>
    <w:rsid w:val="00C92899"/>
    <w:rsid w:val="00CD31D4"/>
    <w:rsid w:val="00CE4846"/>
    <w:rsid w:val="00CF313E"/>
    <w:rsid w:val="00CF7821"/>
    <w:rsid w:val="00CF793F"/>
    <w:rsid w:val="00D1441D"/>
    <w:rsid w:val="00D222FB"/>
    <w:rsid w:val="00D31254"/>
    <w:rsid w:val="00D37FBE"/>
    <w:rsid w:val="00D4284E"/>
    <w:rsid w:val="00D4608D"/>
    <w:rsid w:val="00D4639B"/>
    <w:rsid w:val="00D5504B"/>
    <w:rsid w:val="00D55DD5"/>
    <w:rsid w:val="00DD1123"/>
    <w:rsid w:val="00DD1C50"/>
    <w:rsid w:val="00DF7C95"/>
    <w:rsid w:val="00E01049"/>
    <w:rsid w:val="00E05823"/>
    <w:rsid w:val="00E14149"/>
    <w:rsid w:val="00E208E4"/>
    <w:rsid w:val="00E30830"/>
    <w:rsid w:val="00E32A30"/>
    <w:rsid w:val="00E36AF3"/>
    <w:rsid w:val="00E462DC"/>
    <w:rsid w:val="00E53502"/>
    <w:rsid w:val="00E650D3"/>
    <w:rsid w:val="00E67491"/>
    <w:rsid w:val="00E8336E"/>
    <w:rsid w:val="00E852D3"/>
    <w:rsid w:val="00E960EF"/>
    <w:rsid w:val="00EA0CE9"/>
    <w:rsid w:val="00EA774F"/>
    <w:rsid w:val="00EC2400"/>
    <w:rsid w:val="00EC3695"/>
    <w:rsid w:val="00EC4FE4"/>
    <w:rsid w:val="00EE4379"/>
    <w:rsid w:val="00EE457B"/>
    <w:rsid w:val="00EE4F82"/>
    <w:rsid w:val="00EF3E81"/>
    <w:rsid w:val="00F10DAD"/>
    <w:rsid w:val="00F16C80"/>
    <w:rsid w:val="00F2014E"/>
    <w:rsid w:val="00F33A36"/>
    <w:rsid w:val="00F45823"/>
    <w:rsid w:val="00F51384"/>
    <w:rsid w:val="00F6615F"/>
    <w:rsid w:val="00F83FD0"/>
    <w:rsid w:val="00F95C57"/>
    <w:rsid w:val="00F97F59"/>
    <w:rsid w:val="00FA3085"/>
    <w:rsid w:val="00FA4CCE"/>
    <w:rsid w:val="00FB0547"/>
    <w:rsid w:val="00FB4DA3"/>
    <w:rsid w:val="00FB702C"/>
    <w:rsid w:val="00FC620A"/>
    <w:rsid w:val="00FC7494"/>
    <w:rsid w:val="00FD161E"/>
    <w:rsid w:val="00FD1AE2"/>
    <w:rsid w:val="00FD773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30BE"/>
  <w15:docId w15:val="{EF09DD83-7EB8-44B3-9B46-7200F8F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87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93687"/>
    <w:pPr>
      <w:keepNext/>
      <w:tabs>
        <w:tab w:val="left" w:pos="3320"/>
      </w:tabs>
      <w:jc w:val="center"/>
      <w:outlineLvl w:val="0"/>
    </w:pPr>
    <w:rPr>
      <w:rFonts w:ascii="Times" w:hAnsi="Times"/>
      <w:b/>
      <w:caps/>
      <w:u w:val="single"/>
    </w:rPr>
  </w:style>
  <w:style w:type="paragraph" w:styleId="Titre2">
    <w:name w:val="heading 2"/>
    <w:basedOn w:val="Normal"/>
    <w:next w:val="Normal"/>
    <w:qFormat/>
    <w:rsid w:val="00B93687"/>
    <w:pPr>
      <w:keepNext/>
      <w:jc w:val="center"/>
      <w:outlineLvl w:val="1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36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93687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B93687"/>
  </w:style>
  <w:style w:type="paragraph" w:styleId="Corpsdetexte">
    <w:name w:val="Body Text"/>
    <w:basedOn w:val="Normal"/>
    <w:rsid w:val="00B93687"/>
    <w:rPr>
      <w:rFonts w:ascii="Times New Roman" w:hAnsi="Times New Roman"/>
      <w:sz w:val="20"/>
      <w:szCs w:val="18"/>
    </w:rPr>
  </w:style>
  <w:style w:type="paragraph" w:styleId="Textedebulles">
    <w:name w:val="Balloon Text"/>
    <w:basedOn w:val="Normal"/>
    <w:semiHidden/>
    <w:rsid w:val="00CA2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35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E457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E457B"/>
    <w:rPr>
      <w:sz w:val="24"/>
      <w:lang w:val="fr-FR" w:eastAsia="fr-FR"/>
    </w:rPr>
  </w:style>
  <w:style w:type="character" w:styleId="Lienhypertexte">
    <w:name w:val="Hyperlink"/>
    <w:basedOn w:val="Policepardfaut"/>
    <w:unhideWhenUsed/>
    <w:rsid w:val="007A1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sule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HoraireA-00 10 1.568.01</vt:lpstr>
    </vt:vector>
  </TitlesOfParts>
  <Company>Universite Laval  - FSE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HoraireA-00 10 1.568.01</dc:title>
  <dc:creator>denise</dc:creator>
  <cp:keywords>CSO-12112, CSO-11990, CSO-12125</cp:keywords>
  <cp:lastModifiedBy>Agnès Frydecka</cp:lastModifiedBy>
  <cp:revision>3</cp:revision>
  <cp:lastPrinted>2017-11-10T13:41:00Z</cp:lastPrinted>
  <dcterms:created xsi:type="dcterms:W3CDTF">2017-11-10T13:53:00Z</dcterms:created>
  <dcterms:modified xsi:type="dcterms:W3CDTF">2017-11-10T13:53:00Z</dcterms:modified>
</cp:coreProperties>
</file>